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9B" w:rsidRPr="00D101A7" w:rsidRDefault="00EC579B" w:rsidP="00D101A7">
      <w:pPr>
        <w:pStyle w:val="a3"/>
        <w:shd w:val="clear" w:color="auto" w:fill="FFFFFF"/>
        <w:spacing w:after="0" w:line="240" w:lineRule="auto"/>
        <w:ind w:firstLine="284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D101A7">
        <w:rPr>
          <w:b/>
          <w:color w:val="000000" w:themeColor="text1"/>
          <w:sz w:val="28"/>
          <w:szCs w:val="28"/>
          <w:shd w:val="clear" w:color="auto" w:fill="FFFFFF"/>
        </w:rPr>
        <w:t xml:space="preserve">    По программной статье  президента Н. Назарбаева «Курс в будущее: духовное обновление»</w:t>
      </w:r>
    </w:p>
    <w:p w:rsidR="00FE07F8" w:rsidRPr="00D101A7" w:rsidRDefault="00EC579B" w:rsidP="00D101A7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101A7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CF7AD2" w:rsidRPr="00D101A7">
        <w:rPr>
          <w:color w:val="000000" w:themeColor="text1"/>
          <w:sz w:val="28"/>
          <w:szCs w:val="28"/>
          <w:shd w:val="clear" w:color="auto" w:fill="FFFFFF"/>
        </w:rPr>
        <w:t>12 апреля 2017 года была опубликована стать</w:t>
      </w:r>
      <w:r w:rsidR="00D101A7">
        <w:rPr>
          <w:color w:val="000000" w:themeColor="text1"/>
          <w:sz w:val="28"/>
          <w:szCs w:val="28"/>
          <w:shd w:val="clear" w:color="auto" w:fill="FFFFFF"/>
        </w:rPr>
        <w:t xml:space="preserve">я Главы Государства </w:t>
      </w:r>
      <w:proofErr w:type="spellStart"/>
      <w:r w:rsidR="00D101A7">
        <w:rPr>
          <w:color w:val="000000" w:themeColor="text1"/>
          <w:sz w:val="28"/>
          <w:szCs w:val="28"/>
          <w:shd w:val="clear" w:color="auto" w:fill="FFFFFF"/>
        </w:rPr>
        <w:t>Казахстана</w:t>
      </w:r>
      <w:proofErr w:type="gramStart"/>
      <w:r w:rsidR="00D101A7">
        <w:rPr>
          <w:color w:val="000000" w:themeColor="text1"/>
          <w:sz w:val="28"/>
          <w:szCs w:val="28"/>
          <w:shd w:val="clear" w:color="auto" w:fill="FFFFFF"/>
        </w:rPr>
        <w:t>,н</w:t>
      </w:r>
      <w:proofErr w:type="gramEnd"/>
      <w:r w:rsidR="00D101A7">
        <w:rPr>
          <w:color w:val="000000" w:themeColor="text1"/>
          <w:sz w:val="28"/>
          <w:szCs w:val="28"/>
          <w:shd w:val="clear" w:color="auto" w:fill="FFFFFF"/>
        </w:rPr>
        <w:t>аправленная</w:t>
      </w:r>
      <w:proofErr w:type="spellEnd"/>
      <w:r w:rsidR="00D101A7">
        <w:rPr>
          <w:color w:val="000000" w:themeColor="text1"/>
          <w:sz w:val="28"/>
          <w:szCs w:val="28"/>
          <w:shd w:val="clear" w:color="auto" w:fill="FFFFFF"/>
        </w:rPr>
        <w:t> на </w:t>
      </w:r>
      <w:bookmarkStart w:id="0" w:name="_GoBack"/>
      <w:bookmarkEnd w:id="0"/>
      <w:r w:rsidR="00CF7AD2" w:rsidRPr="00D101A7">
        <w:rPr>
          <w:color w:val="000000" w:themeColor="text1"/>
          <w:sz w:val="28"/>
          <w:szCs w:val="28"/>
          <w:shd w:val="clear" w:color="auto" w:fill="FFFFFF"/>
        </w:rPr>
        <w:t>модернизацию общественного  сознания. Сохранить и приумножить духовные и культурные ценности — вот основная цель работы по программной статье президента «</w:t>
      </w:r>
      <w:proofErr w:type="spellStart"/>
      <w:proofErr w:type="gramStart"/>
      <w:r w:rsidR="00CF7AD2" w:rsidRPr="00D101A7">
        <w:rPr>
          <w:color w:val="000000" w:themeColor="text1"/>
          <w:sz w:val="28"/>
          <w:szCs w:val="28"/>
          <w:shd w:val="clear" w:color="auto" w:fill="FFFFFF"/>
        </w:rPr>
        <w:t>Болаша</w:t>
      </w:r>
      <w:proofErr w:type="gramEnd"/>
      <w:r w:rsidR="00CF7AD2" w:rsidRPr="00D101A7">
        <w:rPr>
          <w:color w:val="000000" w:themeColor="text1"/>
          <w:sz w:val="28"/>
          <w:szCs w:val="28"/>
          <w:shd w:val="clear" w:color="auto" w:fill="FFFFFF"/>
        </w:rPr>
        <w:t>ққа</w:t>
      </w:r>
      <w:proofErr w:type="spellEnd"/>
      <w:r w:rsidR="00CF7AD2" w:rsidRPr="00D101A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7AD2" w:rsidRPr="00D101A7">
        <w:rPr>
          <w:color w:val="000000" w:themeColor="text1"/>
          <w:sz w:val="28"/>
          <w:szCs w:val="28"/>
          <w:shd w:val="clear" w:color="auto" w:fill="FFFFFF"/>
        </w:rPr>
        <w:t>бағдар</w:t>
      </w:r>
      <w:proofErr w:type="spellEnd"/>
      <w:r w:rsidR="00CF7AD2" w:rsidRPr="00D101A7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CF7AD2" w:rsidRPr="00D101A7">
        <w:rPr>
          <w:color w:val="000000" w:themeColor="text1"/>
          <w:sz w:val="28"/>
          <w:szCs w:val="28"/>
          <w:shd w:val="clear" w:color="auto" w:fill="FFFFFF"/>
        </w:rPr>
        <w:t>рухани</w:t>
      </w:r>
      <w:proofErr w:type="spellEnd"/>
      <w:r w:rsidR="00CF7AD2" w:rsidRPr="00D101A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7AD2" w:rsidRPr="00D101A7">
        <w:rPr>
          <w:color w:val="000000" w:themeColor="text1"/>
          <w:sz w:val="28"/>
          <w:szCs w:val="28"/>
          <w:shd w:val="clear" w:color="auto" w:fill="FFFFFF"/>
        </w:rPr>
        <w:t>жаңғыру</w:t>
      </w:r>
      <w:proofErr w:type="spellEnd"/>
      <w:r w:rsidR="00CF7AD2" w:rsidRPr="00D101A7">
        <w:rPr>
          <w:color w:val="000000" w:themeColor="text1"/>
          <w:sz w:val="28"/>
          <w:szCs w:val="28"/>
          <w:shd w:val="clear" w:color="auto" w:fill="FFFFFF"/>
        </w:rPr>
        <w:t>» («Курс в будущее: духовное обновление»).</w:t>
      </w:r>
      <w:r w:rsidR="008C73F5" w:rsidRPr="00D101A7">
        <w:rPr>
          <w:color w:val="000000" w:themeColor="text1"/>
          <w:sz w:val="28"/>
          <w:szCs w:val="28"/>
          <w:shd w:val="clear" w:color="auto" w:fill="FFFFFF"/>
        </w:rPr>
        <w:t xml:space="preserve"> Президент решил поделиться своим видением того, как нам вместе сделать шаг навстречу будущему, изменить общественное сознание, чтобы стать единой Нацией сильных и ответственных людей.</w:t>
      </w:r>
      <w:r w:rsidR="00FE07F8" w:rsidRPr="00D101A7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 программе выделено несколько направлений модернизации сознания как общества в целом, так и каждого </w:t>
      </w:r>
      <w:proofErr w:type="spellStart"/>
      <w:r w:rsidR="00FE07F8" w:rsidRPr="00D101A7">
        <w:rPr>
          <w:rFonts w:eastAsia="Times New Roman"/>
          <w:color w:val="000000" w:themeColor="text1"/>
          <w:sz w:val="28"/>
          <w:szCs w:val="28"/>
          <w:lang w:eastAsia="ru-RU"/>
        </w:rPr>
        <w:t>казахстанца</w:t>
      </w:r>
      <w:proofErr w:type="spellEnd"/>
      <w:r w:rsidR="00FE07F8" w:rsidRPr="00D101A7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FE07F8" w:rsidRPr="00D101A7" w:rsidRDefault="00FE07F8" w:rsidP="00D101A7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Конкурентоспособность</w:t>
      </w:r>
    </w:p>
    <w:p w:rsidR="00FE07F8" w:rsidRPr="00D101A7" w:rsidRDefault="00FE07F8" w:rsidP="00D101A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не только отдельный человек, но и нация в целом имеет шанс на успех, только развивая свою конкурентоспособность.</w:t>
      </w:r>
    </w:p>
    <w:p w:rsidR="00FE07F8" w:rsidRPr="00D101A7" w:rsidRDefault="00FE07F8" w:rsidP="00D101A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Особенность завтрашнего дня в том, что именно конкурентоспособность человека, а не наличие минеральных ресурсов, становится фактором успеха нации.</w:t>
      </w:r>
    </w:p>
    <w:p w:rsidR="00FE07F8" w:rsidRPr="00D101A7" w:rsidRDefault="00FE07F8" w:rsidP="00D101A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любому </w:t>
      </w:r>
      <w:proofErr w:type="spellStart"/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казахстанцу</w:t>
      </w:r>
      <w:proofErr w:type="spellEnd"/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и нации в целом, необходимо обладать набором качеств, достойных XXI века.  И среди безусловных предпосылок этого выступают такие факторы, как компьютерная грамотность, знание иностранных языков, культурная открытость.</w:t>
      </w:r>
    </w:p>
    <w:p w:rsidR="00856AF8" w:rsidRPr="00D101A7" w:rsidRDefault="00856AF8" w:rsidP="00D101A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Прагматизм</w:t>
      </w:r>
    </w:p>
    <w:p w:rsidR="00856AF8" w:rsidRPr="00D101A7" w:rsidRDefault="00856AF8" w:rsidP="00D101A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протяжении столетий наши предки сохранили уникальный экологически правильный уклад жизни, сохраняя среду обитания, ресурсы земли, очень прагматично и экономно расходуя ее ресурсы.</w:t>
      </w:r>
    </w:p>
    <w:p w:rsidR="00856AF8" w:rsidRPr="00D101A7" w:rsidRDefault="00856AF8" w:rsidP="00D101A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только за несколько лет в середине прошлого века нерациональное использование ресурсов привело к исчезновению Аральского моря, превращению тысяч гектаров плодородных земель в зоны экологического бедствия. И это пример крайне </w:t>
      </w:r>
      <w:proofErr w:type="spellStart"/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непрагматичного</w:t>
      </w:r>
      <w:proofErr w:type="spellEnd"/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отношения к окружающей среде. Так прежний национальный прагматизм обратился в расточительность.</w:t>
      </w:r>
    </w:p>
    <w:p w:rsidR="003565C1" w:rsidRPr="00D101A7" w:rsidRDefault="00856AF8" w:rsidP="00D101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пути модернизации нам стоит вспомнить навыки предков. Прагматизм означает точное знание своих национальных и личных ресурсов, их экономное расходование, умение планировать свое будущее.</w:t>
      </w:r>
      <w:r w:rsidR="003565C1"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C579B" w:rsidRPr="00D10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3.</w:t>
      </w:r>
      <w:r w:rsidR="003565C1" w:rsidRPr="00D10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Сохранение национальной идентичности</w:t>
      </w:r>
    </w:p>
    <w:p w:rsidR="003565C1" w:rsidRPr="00D101A7" w:rsidRDefault="003565C1" w:rsidP="00D101A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 понятие духовной модернизации предполагает изменения в национальном сознании.</w:t>
      </w:r>
    </w:p>
    <w:p w:rsidR="003565C1" w:rsidRPr="00D101A7" w:rsidRDefault="003565C1" w:rsidP="00D101A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 национальные традиции и обычаи, язык и музыка, литература и свадебные обряды, </w:t>
      </w:r>
      <w:proofErr w:type="gramStart"/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–о</w:t>
      </w:r>
      <w:proofErr w:type="gramEnd"/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дним словом, национальный дух, должны вечно оставаться с нами.</w:t>
      </w:r>
    </w:p>
    <w:p w:rsidR="00707FB8" w:rsidRPr="00D101A7" w:rsidRDefault="00707FB8" w:rsidP="00D101A7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Культ знания</w:t>
      </w:r>
    </w:p>
    <w:p w:rsidR="00707FB8" w:rsidRPr="00D101A7" w:rsidRDefault="00707FB8" w:rsidP="00D101A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Стремление к образованию всегда было характерно для нашего народа.</w:t>
      </w:r>
    </w:p>
    <w:p w:rsidR="00707FB8" w:rsidRPr="00D101A7" w:rsidRDefault="00707FB8" w:rsidP="00D101A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Многое было сделано за годы Независимости. Мы подготовили десятки тысяч молодых специалистов в лучших университетах мира. Начало, как </w:t>
      </w:r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известно, было положено программой «</w:t>
      </w:r>
      <w:proofErr w:type="spellStart"/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Болашак</w:t>
      </w:r>
      <w:proofErr w:type="spellEnd"/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еще в начале 90-х годов прошлого века. Мы создали ряд университетов очень высокого уровня, систему интеллектуальных школ и многое другое.</w:t>
      </w:r>
    </w:p>
    <w:p w:rsidR="00BE0761" w:rsidRPr="00D101A7" w:rsidRDefault="00BE0761" w:rsidP="00D101A7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Эволюционное, а не революционное развитие Казахстана</w:t>
      </w:r>
    </w:p>
    <w:p w:rsidR="00BE0761" w:rsidRPr="00D101A7" w:rsidRDefault="00BE0761" w:rsidP="00D101A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народ извлекает свои уроки из истории. А уроки ХХ  века для нашего народа во многом трагические.</w:t>
      </w:r>
    </w:p>
    <w:p w:rsidR="00BE0761" w:rsidRPr="00D101A7" w:rsidRDefault="00BE0761" w:rsidP="00D101A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Во-первых, был сломан естественный путь национального развития и навязаны чуждые формы общественного устройства.</w:t>
      </w:r>
    </w:p>
    <w:p w:rsidR="00BE0761" w:rsidRPr="00D101A7" w:rsidRDefault="00BE0761" w:rsidP="00D101A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Во-вторых, нанесен страшный демографический удар по нации.</w:t>
      </w:r>
    </w:p>
    <w:p w:rsidR="00BE0761" w:rsidRPr="00D101A7" w:rsidRDefault="00BE0761" w:rsidP="00D101A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В-третьих, едва не были утрачены казахский язык и культура.</w:t>
      </w:r>
    </w:p>
    <w:p w:rsidR="00BE0761" w:rsidRPr="00D101A7" w:rsidRDefault="00BE0761" w:rsidP="00D101A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В-четвертых, территория Казахстана превратилась во многих регионах в территорию экологического бедствия.</w:t>
      </w:r>
    </w:p>
    <w:p w:rsidR="00BE0761" w:rsidRPr="00D101A7" w:rsidRDefault="00BE0761" w:rsidP="00D101A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 век принес и немало позитивного Казахстану.</w:t>
      </w:r>
    </w:p>
    <w:p w:rsidR="00BE0761" w:rsidRPr="00D101A7" w:rsidRDefault="00BE0761" w:rsidP="00D101A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индустриализация, создание социальной и производственной инфраструктуры, формирование новой интеллигенции.</w:t>
      </w:r>
    </w:p>
    <w:p w:rsidR="00DA4352" w:rsidRPr="00D101A7" w:rsidRDefault="00DA4352" w:rsidP="00D101A7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Открытость сознания</w:t>
      </w:r>
    </w:p>
    <w:p w:rsidR="00DA4352" w:rsidRPr="00D101A7" w:rsidRDefault="00DA4352" w:rsidP="00D101A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Открытость сознания – это готовность к переменам, способность перенимать чужой опыт, учиться у других. Открытость и восприимчивость к лучшим достижениям, а не заведомое отталкивание всего «не своего» – вот залог успеха и один из показателей открытого сознания.</w:t>
      </w:r>
    </w:p>
    <w:p w:rsidR="00650041" w:rsidRPr="00D101A7" w:rsidRDefault="00650041" w:rsidP="00D101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56AF8" w:rsidRPr="00D101A7" w:rsidRDefault="008E143F" w:rsidP="00D101A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1A7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Во-первых, необходимо начать работу для поэтапного перехода казахского языка на латиницу.</w:t>
      </w:r>
    </w:p>
    <w:p w:rsidR="00A00906" w:rsidRPr="00D101A7" w:rsidRDefault="00A00906" w:rsidP="00D101A7">
      <w:pPr>
        <w:spacing w:after="0" w:line="240" w:lineRule="auto"/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D101A7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   </w:t>
      </w:r>
    </w:p>
    <w:p w:rsidR="000E4B36" w:rsidRPr="00D101A7" w:rsidRDefault="00A00906" w:rsidP="00D101A7">
      <w:pPr>
        <w:spacing w:after="0" w:line="240" w:lineRule="auto"/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D101A7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    </w:t>
      </w:r>
      <w:r w:rsidR="000620F8" w:rsidRPr="00D101A7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Во-вторых, это проект «Новое гуманитарное знание. 100 новых учебников на казахском языке» по общественным и гуманитарным наукам.</w:t>
      </w:r>
      <w:r w:rsidR="000E4B36" w:rsidRPr="00D101A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E4B36" w:rsidRPr="00D101A7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В-третьих, патриотизм начинается с любви к своей земле, к своему аулу, городу, региону, с любви к малой родине.</w:t>
      </w:r>
    </w:p>
    <w:p w:rsidR="00A00906" w:rsidRPr="00D101A7" w:rsidRDefault="00A00906" w:rsidP="00D101A7">
      <w:pPr>
        <w:spacing w:after="0" w:line="240" w:lineRule="auto"/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</w:pPr>
    </w:p>
    <w:p w:rsidR="00E67664" w:rsidRPr="00D101A7" w:rsidRDefault="00A00906" w:rsidP="00D101A7">
      <w:pPr>
        <w:spacing w:after="0" w:line="240" w:lineRule="auto"/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D101A7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  </w:t>
      </w:r>
      <w:r w:rsidR="000E4B36" w:rsidRPr="00D101A7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В-третьих, патриотизм начинается с любви к своей земле, к своему аулу, городу, региону, с любви к малой родине. </w:t>
      </w:r>
    </w:p>
    <w:p w:rsidR="00A00906" w:rsidRPr="00D101A7" w:rsidRDefault="00A00906" w:rsidP="00D101A7">
      <w:pPr>
        <w:spacing w:after="0" w:line="240" w:lineRule="auto"/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</w:pPr>
    </w:p>
    <w:p w:rsidR="0046463F" w:rsidRPr="00D101A7" w:rsidRDefault="00A00906" w:rsidP="00D101A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D101A7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  </w:t>
      </w:r>
      <w:r w:rsidR="00E67664" w:rsidRPr="00D101A7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В-четвертых, нам необходимо укрепить в сознании народа и </w:t>
      </w:r>
      <w:proofErr w:type="gramStart"/>
      <w:r w:rsidR="00E67664" w:rsidRPr="00D101A7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другое</w:t>
      </w:r>
      <w:proofErr w:type="gramEnd"/>
      <w:r w:rsidR="00E67664" w:rsidRPr="00D101A7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– общенациональные святыни. Проект «Духовные святыни Казахстана»,</w:t>
      </w:r>
      <w:r w:rsidR="00E67664"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или, как говорят ученые, «Сакральная география Казахстана», создан для того, чтобы увязать в национальном сознании воедино комплекс памятников вокруг </w:t>
      </w:r>
      <w:proofErr w:type="spellStart"/>
      <w:r w:rsidR="00E67664"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Улытау</w:t>
      </w:r>
      <w:proofErr w:type="spellEnd"/>
      <w:r w:rsidR="00E67664"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мавзолея Кожа Ахмета </w:t>
      </w:r>
      <w:proofErr w:type="spellStart"/>
      <w:r w:rsidR="00E67664"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Яссауи</w:t>
      </w:r>
      <w:proofErr w:type="spellEnd"/>
      <w:r w:rsidR="00E67664"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древние памятники </w:t>
      </w:r>
      <w:proofErr w:type="spellStart"/>
      <w:r w:rsidR="00E67664"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Тараза</w:t>
      </w:r>
      <w:proofErr w:type="spellEnd"/>
      <w:r w:rsidR="00E67664"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захоронения </w:t>
      </w:r>
      <w:proofErr w:type="spellStart"/>
      <w:r w:rsidR="00E67664"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Бекет</w:t>
      </w:r>
      <w:proofErr w:type="spellEnd"/>
      <w:r w:rsidR="00E67664"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="00E67664"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Ата</w:t>
      </w:r>
      <w:proofErr w:type="spellEnd"/>
      <w:proofErr w:type="gramStart"/>
      <w:r w:rsidR="00E67664"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E67664"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древние комплексы Восточного Казахстана и сакральные места Семиречья, и многие другие места. Все они образуют каркас нашей национальной идентичности.</w:t>
      </w:r>
      <w:r w:rsidR="0046463F" w:rsidRPr="00D101A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A00906" w:rsidRPr="00D101A7" w:rsidRDefault="00A00906" w:rsidP="00D101A7">
      <w:pPr>
        <w:spacing w:after="0" w:line="240" w:lineRule="auto"/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</w:pPr>
    </w:p>
    <w:p w:rsidR="00A00906" w:rsidRPr="00D101A7" w:rsidRDefault="0046463F" w:rsidP="00D101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D101A7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В-пятых, конкурентоспособность в современном мире и конкурентоспособность культур.</w:t>
      </w:r>
      <w:r w:rsidR="00A00906"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00906" w:rsidRPr="00D101A7" w:rsidRDefault="00A00906" w:rsidP="00D101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A145E2" w:rsidRPr="00D101A7" w:rsidRDefault="00A00906" w:rsidP="00D101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 xml:space="preserve">   </w:t>
      </w:r>
      <w:r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Благодаря политике государства, достигнуто многое, и для того, чтобы войти в 30-ку развитых стран мира, необходимо преумножать духовное богатство. Президент страны нацеливает нас на сохранение исторического наследия, осознания целостности, идентичности, нерушимости нашего государства, которое создали и отстояли наши предки. И сегодня от каждого из нас требуется вносить посильный вклад в его дальнейшее развитие.</w:t>
      </w:r>
    </w:p>
    <w:p w:rsidR="00A00906" w:rsidRPr="00D101A7" w:rsidRDefault="00A00906" w:rsidP="00D101A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A00906" w:rsidRPr="00D101A7" w:rsidRDefault="00A00906" w:rsidP="00D101A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A00906" w:rsidRPr="00D101A7" w:rsidRDefault="00A00906" w:rsidP="00D101A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A00906" w:rsidRPr="00D101A7" w:rsidRDefault="00A00906" w:rsidP="00D101A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 Учитель</w:t>
      </w:r>
      <w:r w:rsidR="00EC579B"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Трудовой начальной школы:</w:t>
      </w:r>
      <w:r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proofErr w:type="spellStart"/>
      <w:r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Зейнатулина</w:t>
      </w:r>
      <w:proofErr w:type="spellEnd"/>
      <w:r w:rsidRPr="00D10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Г.Е.</w:t>
      </w:r>
    </w:p>
    <w:sectPr w:rsidR="00A00906" w:rsidRPr="00D1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E59"/>
    <w:multiLevelType w:val="multilevel"/>
    <w:tmpl w:val="EC0E65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668AB"/>
    <w:multiLevelType w:val="multilevel"/>
    <w:tmpl w:val="7A385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965F0"/>
    <w:multiLevelType w:val="multilevel"/>
    <w:tmpl w:val="E54C2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E4B11"/>
    <w:multiLevelType w:val="multilevel"/>
    <w:tmpl w:val="0960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14CE2"/>
    <w:multiLevelType w:val="multilevel"/>
    <w:tmpl w:val="86E483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045AE"/>
    <w:multiLevelType w:val="multilevel"/>
    <w:tmpl w:val="D9F634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48"/>
    <w:rsid w:val="000620F8"/>
    <w:rsid w:val="000E4B36"/>
    <w:rsid w:val="002F0E48"/>
    <w:rsid w:val="003565C1"/>
    <w:rsid w:val="0046463F"/>
    <w:rsid w:val="00637002"/>
    <w:rsid w:val="00650041"/>
    <w:rsid w:val="00707FB8"/>
    <w:rsid w:val="00856AF8"/>
    <w:rsid w:val="008C73F5"/>
    <w:rsid w:val="008E143F"/>
    <w:rsid w:val="00A00906"/>
    <w:rsid w:val="00A145E2"/>
    <w:rsid w:val="00BE0761"/>
    <w:rsid w:val="00CF7AD2"/>
    <w:rsid w:val="00D101A7"/>
    <w:rsid w:val="00DA4352"/>
    <w:rsid w:val="00E67664"/>
    <w:rsid w:val="00EC579B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7F8"/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E14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7F8"/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E14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2018-01-05T09:22:00Z</dcterms:created>
  <dcterms:modified xsi:type="dcterms:W3CDTF">2018-01-05T10:07:00Z</dcterms:modified>
</cp:coreProperties>
</file>