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EB" w:rsidRDefault="00615EEB" w:rsidP="00615E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0F5E2F" w:rsidRPr="008F77D2" w:rsidRDefault="00615EEB" w:rsidP="00615E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Біржан сал ауданы                                                                                                                                                                                              </w:t>
      </w:r>
      <w:r w:rsidR="00570824">
        <w:rPr>
          <w:rFonts w:ascii="Times New Roman" w:hAnsi="Times New Roman" w:cs="Times New Roman"/>
          <w:sz w:val="28"/>
          <w:szCs w:val="28"/>
          <w:lang w:val="kk-KZ"/>
        </w:rPr>
        <w:t>Трудовой бастауыш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</w:t>
      </w:r>
    </w:p>
    <w:p w:rsidR="000F5E2F" w:rsidRDefault="000F5E2F" w:rsidP="00615E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5E2F" w:rsidRDefault="000F5E2F" w:rsidP="00615E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5EEB" w:rsidRDefault="00615EEB" w:rsidP="00615EEB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szCs w:val="28"/>
          <w:lang w:val="kk-KZ"/>
        </w:rPr>
      </w:pPr>
    </w:p>
    <w:p w:rsidR="00615EEB" w:rsidRPr="00570824" w:rsidRDefault="00570824" w:rsidP="00615EEB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szCs w:val="28"/>
          <w:lang w:val="kk-KZ"/>
        </w:rPr>
      </w:pPr>
      <w:r w:rsidRPr="00570824">
        <w:rPr>
          <w:rFonts w:ascii="Times New Roman" w:hAnsi="Times New Roman"/>
          <w:b/>
          <w:i/>
          <w:color w:val="FF0000"/>
          <w:sz w:val="72"/>
          <w:szCs w:val="28"/>
          <w:lang w:val="kk-KZ"/>
        </w:rPr>
        <w:t>Тақырыбы:</w:t>
      </w:r>
    </w:p>
    <w:p w:rsidR="000F5E2F" w:rsidRPr="00615EEB" w:rsidRDefault="008F77D2" w:rsidP="00615EEB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szCs w:val="28"/>
          <w:lang w:val="kk-KZ"/>
        </w:rPr>
      </w:pPr>
      <w:r w:rsidRPr="00615EEB">
        <w:rPr>
          <w:rFonts w:ascii="Times New Roman" w:hAnsi="Times New Roman"/>
          <w:b/>
          <w:i/>
          <w:color w:val="FF0000"/>
          <w:sz w:val="72"/>
          <w:szCs w:val="28"/>
          <w:lang w:val="kk-KZ"/>
        </w:rPr>
        <w:t>«Елін бастаған - Елбасы</w:t>
      </w:r>
      <w:r w:rsidR="000F5E2F" w:rsidRPr="00615EEB">
        <w:rPr>
          <w:rFonts w:ascii="Times New Roman" w:hAnsi="Times New Roman"/>
          <w:b/>
          <w:i/>
          <w:color w:val="FF0000"/>
          <w:sz w:val="72"/>
          <w:szCs w:val="28"/>
          <w:lang w:val="kk-KZ"/>
        </w:rPr>
        <w:t>»</w:t>
      </w:r>
    </w:p>
    <w:p w:rsidR="000F5E2F" w:rsidRDefault="000F5E2F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  <w:lang w:val="kk-KZ"/>
        </w:rPr>
      </w:pPr>
      <w:r>
        <w:rPr>
          <w:i/>
          <w:noProof/>
          <w:lang w:eastAsia="ru-RU"/>
        </w:rPr>
        <w:drawing>
          <wp:inline distT="0" distB="0" distL="0" distR="0">
            <wp:extent cx="3267075" cy="3781425"/>
            <wp:effectExtent l="0" t="0" r="9525" b="0"/>
            <wp:docPr id="8" name="Рисунок 8" descr="D:\Президент куни\1353494878_gla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Президент куни\1353494878_gla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78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5E2F" w:rsidRDefault="000F5E2F" w:rsidP="000F5E2F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0000FF"/>
          <w:sz w:val="32"/>
          <w:szCs w:val="32"/>
          <w:lang w:val="kk-KZ"/>
        </w:rPr>
        <w:tab/>
      </w:r>
    </w:p>
    <w:p w:rsidR="000F5E2F" w:rsidRDefault="000F5E2F" w:rsidP="000F5E2F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kk-KZ"/>
        </w:rPr>
      </w:pPr>
    </w:p>
    <w:p w:rsidR="000F5E2F" w:rsidRDefault="000F5E2F" w:rsidP="000F5E2F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i/>
          <w:color w:val="0000FF"/>
          <w:sz w:val="28"/>
          <w:szCs w:val="28"/>
          <w:lang w:val="kk-KZ"/>
        </w:rPr>
      </w:pPr>
    </w:p>
    <w:p w:rsidR="000F5E2F" w:rsidRPr="00570824" w:rsidRDefault="000C6EC2" w:rsidP="000F5E2F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i/>
          <w:color w:val="0000FF"/>
          <w:sz w:val="28"/>
          <w:szCs w:val="28"/>
          <w:lang w:val="kk-KZ"/>
        </w:rPr>
      </w:pPr>
      <w:r>
        <w:rPr>
          <w:rFonts w:ascii="Times New Roman" w:hAnsi="Times New Roman"/>
          <w:i/>
          <w:color w:val="0000FF"/>
          <w:sz w:val="28"/>
          <w:szCs w:val="28"/>
          <w:lang w:val="kk-KZ"/>
        </w:rPr>
        <w:t>Муғалім:</w:t>
      </w:r>
      <w:r w:rsidR="00111F01">
        <w:rPr>
          <w:rFonts w:ascii="Times New Roman" w:hAnsi="Times New Roman"/>
          <w:i/>
          <w:color w:val="0000FF"/>
          <w:sz w:val="28"/>
          <w:szCs w:val="28"/>
          <w:lang w:val="kk-KZ"/>
        </w:rPr>
        <w:t xml:space="preserve">Мусина </w:t>
      </w:r>
      <w:r>
        <w:rPr>
          <w:rFonts w:ascii="Times New Roman" w:hAnsi="Times New Roman"/>
          <w:i/>
          <w:color w:val="0000FF"/>
          <w:sz w:val="28"/>
          <w:szCs w:val="28"/>
          <w:lang w:val="kk-KZ"/>
        </w:rPr>
        <w:t>К</w:t>
      </w:r>
      <w:r w:rsidR="00570824">
        <w:rPr>
          <w:rFonts w:ascii="Times New Roman" w:hAnsi="Times New Roman"/>
          <w:i/>
          <w:color w:val="0000FF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color w:val="0000FF"/>
          <w:sz w:val="28"/>
          <w:szCs w:val="28"/>
          <w:lang w:val="kk-KZ"/>
        </w:rPr>
        <w:t>К</w:t>
      </w:r>
    </w:p>
    <w:p w:rsidR="000F5E2F" w:rsidRDefault="000F5E2F" w:rsidP="000F5E2F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  <w:lang w:val="kk-KZ"/>
        </w:rPr>
      </w:pPr>
    </w:p>
    <w:p w:rsidR="000F5E2F" w:rsidRDefault="000F5E2F" w:rsidP="000F5E2F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  <w:lang w:val="kk-KZ"/>
        </w:rPr>
      </w:pPr>
    </w:p>
    <w:p w:rsidR="000F5E2F" w:rsidRDefault="000F5E2F" w:rsidP="000F5E2F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  <w:lang w:val="kk-KZ"/>
        </w:rPr>
      </w:pPr>
    </w:p>
    <w:p w:rsidR="00570824" w:rsidRDefault="00615EEB" w:rsidP="00615EEB">
      <w:pPr>
        <w:tabs>
          <w:tab w:val="left" w:pos="7935"/>
        </w:tabs>
        <w:spacing w:after="0" w:line="240" w:lineRule="auto"/>
        <w:rPr>
          <w:rFonts w:ascii="Times New Roman" w:hAnsi="Times New Roman"/>
          <w:i/>
          <w:color w:val="0000FF"/>
          <w:sz w:val="28"/>
          <w:szCs w:val="32"/>
          <w:lang w:val="kk-KZ"/>
        </w:rPr>
      </w:pPr>
      <w:r>
        <w:rPr>
          <w:rFonts w:ascii="Times New Roman" w:hAnsi="Times New Roman"/>
          <w:i/>
          <w:color w:val="0000FF"/>
          <w:sz w:val="28"/>
          <w:szCs w:val="28"/>
          <w:lang w:val="kk-KZ"/>
        </w:rPr>
        <w:t xml:space="preserve">                                                          </w:t>
      </w:r>
      <w:r w:rsidR="000F5E2F">
        <w:rPr>
          <w:rFonts w:ascii="Times New Roman" w:hAnsi="Times New Roman"/>
          <w:i/>
          <w:color w:val="0000FF"/>
          <w:sz w:val="28"/>
          <w:szCs w:val="32"/>
          <w:lang w:val="kk-KZ"/>
        </w:rPr>
        <w:t xml:space="preserve"> </w:t>
      </w:r>
    </w:p>
    <w:p w:rsidR="000C6EC2" w:rsidRPr="00615EEB" w:rsidRDefault="00570824" w:rsidP="00615EEB">
      <w:pPr>
        <w:tabs>
          <w:tab w:val="left" w:pos="7935"/>
        </w:tabs>
        <w:spacing w:after="0" w:line="240" w:lineRule="auto"/>
        <w:rPr>
          <w:rFonts w:ascii="Times New Roman" w:hAnsi="Times New Roman"/>
          <w:i/>
          <w:color w:val="0000FF"/>
          <w:sz w:val="28"/>
          <w:szCs w:val="32"/>
          <w:lang w:val="kk-KZ"/>
        </w:rPr>
      </w:pPr>
      <w:r>
        <w:rPr>
          <w:rFonts w:ascii="Times New Roman" w:hAnsi="Times New Roman"/>
          <w:i/>
          <w:color w:val="0000FF"/>
          <w:sz w:val="28"/>
          <w:szCs w:val="32"/>
          <w:lang w:val="kk-KZ"/>
        </w:rPr>
        <w:t xml:space="preserve">                                                            </w:t>
      </w:r>
      <w:r w:rsidR="00334DD2" w:rsidRPr="00570824">
        <w:rPr>
          <w:rFonts w:ascii="Times New Roman" w:hAnsi="Times New Roman"/>
          <w:i/>
          <w:color w:val="0000FF"/>
          <w:sz w:val="28"/>
          <w:szCs w:val="32"/>
          <w:lang w:val="kk-KZ"/>
        </w:rPr>
        <w:t xml:space="preserve">30 </w:t>
      </w:r>
      <w:r w:rsidR="000F5E2F">
        <w:rPr>
          <w:rFonts w:ascii="Times New Roman" w:hAnsi="Times New Roman"/>
          <w:i/>
          <w:color w:val="0000FF"/>
          <w:sz w:val="28"/>
          <w:szCs w:val="32"/>
          <w:lang w:val="kk-KZ"/>
        </w:rPr>
        <w:t>қараша</w:t>
      </w:r>
      <w:r w:rsidR="00334DD2">
        <w:rPr>
          <w:rFonts w:ascii="Times New Roman" w:hAnsi="Times New Roman"/>
          <w:i/>
          <w:color w:val="0000FF"/>
          <w:sz w:val="28"/>
          <w:szCs w:val="32"/>
          <w:lang w:val="kk-KZ"/>
        </w:rPr>
        <w:t xml:space="preserve"> 20</w:t>
      </w:r>
      <w:r w:rsidR="000C6EC2" w:rsidRPr="00570824">
        <w:rPr>
          <w:rFonts w:ascii="Times New Roman" w:hAnsi="Times New Roman"/>
          <w:i/>
          <w:color w:val="0000FF"/>
          <w:sz w:val="28"/>
          <w:szCs w:val="32"/>
          <w:lang w:val="kk-KZ"/>
        </w:rPr>
        <w:t>18</w:t>
      </w:r>
      <w:r w:rsidR="00615EEB">
        <w:rPr>
          <w:rFonts w:ascii="Times New Roman" w:hAnsi="Times New Roman"/>
          <w:i/>
          <w:color w:val="0000FF"/>
          <w:sz w:val="28"/>
          <w:szCs w:val="32"/>
          <w:lang w:val="kk-KZ"/>
        </w:rPr>
        <w:t xml:space="preserve"> жыл</w:t>
      </w:r>
    </w:p>
    <w:p w:rsidR="00570824" w:rsidRDefault="00570824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570824" w:rsidRDefault="00570824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570824" w:rsidRDefault="00570824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570824" w:rsidRDefault="00570824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570824" w:rsidRDefault="00570824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570824" w:rsidRDefault="00570824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0F5E2F" w:rsidRPr="00311DC0" w:rsidRDefault="000F5E2F" w:rsidP="000F5E2F">
      <w:pPr>
        <w:tabs>
          <w:tab w:val="left" w:pos="793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311DC0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Ұйымдастырылған  ашық   оқу   іс-әрекетінің   технологиялық   картасы</w:t>
      </w:r>
    </w:p>
    <w:p w:rsidR="000F5E2F" w:rsidRPr="00311DC0" w:rsidRDefault="000F5E2F" w:rsidP="000F5E2F">
      <w:pPr>
        <w:tabs>
          <w:tab w:val="left" w:pos="7935"/>
        </w:tabs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</w:p>
    <w:p w:rsidR="000F5E2F" w:rsidRPr="00311DC0" w:rsidRDefault="000F5E2F" w:rsidP="000F5E2F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Күні:</w:t>
      </w:r>
      <w:r w:rsidRPr="00311DC0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</w:t>
      </w:r>
      <w:r w:rsidR="00111F01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30.11.2018.</w:t>
      </w:r>
      <w:r w:rsidRPr="00311DC0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ab/>
      </w:r>
    </w:p>
    <w:p w:rsidR="000F5E2F" w:rsidRPr="00311DC0" w:rsidRDefault="000F5E2F" w:rsidP="000F5E2F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>Білім беру саласы: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     Қатынас. Шығармашылық.</w:t>
      </w:r>
    </w:p>
    <w:p w:rsidR="000F5E2F" w:rsidRPr="00311DC0" w:rsidRDefault="000F5E2F" w:rsidP="000F5E2F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>Ұйымдастырылған оқу іс-әрекеті: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   Қоршаған ортамен таныстыру. </w:t>
      </w:r>
    </w:p>
    <w:p w:rsidR="000F5E2F" w:rsidRPr="00311DC0" w:rsidRDefault="000F5E2F" w:rsidP="000F5E2F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>Тақырыбы:</w:t>
      </w:r>
      <w:r w:rsidR="008F77D2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       «Елін бастаған - Елбасы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>»</w:t>
      </w:r>
    </w:p>
    <w:p w:rsidR="000F5E2F" w:rsidRPr="00311DC0" w:rsidRDefault="000F5E2F" w:rsidP="000F5E2F">
      <w:pPr>
        <w:spacing w:after="0" w:line="240" w:lineRule="auto"/>
        <w:ind w:left="2124" w:hanging="2124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 xml:space="preserve">Мақсаты: </w:t>
      </w: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ab/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Қазақстан  Республикасының  президенті  Н.Ә.Назарбаев туралы түсінік беру.  Елбасының   еңбегін бағалауға үйрету. Туған  жерін,  елін  сүюге,  құрметтеуге,    Отан  сүйгіштікке   тәрбиелеу.  </w:t>
      </w:r>
    </w:p>
    <w:p w:rsidR="000F5E2F" w:rsidRPr="00311DC0" w:rsidRDefault="000F5E2F" w:rsidP="000F5E2F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>Көрнекіліктер: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ab/>
        <w:t xml:space="preserve">Оқу іс-әрекетінің   презентациясы.Үнтаспа.  </w:t>
      </w:r>
    </w:p>
    <w:p w:rsidR="000F5E2F" w:rsidRPr="00311DC0" w:rsidRDefault="000F5E2F" w:rsidP="000F5E2F">
      <w:pPr>
        <w:tabs>
          <w:tab w:val="left" w:pos="2127"/>
        </w:tabs>
        <w:spacing w:after="0" w:line="240" w:lineRule="auto"/>
        <w:ind w:left="2124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ab/>
        <w:t>Елбасы Н.Ә.Назарбаевтың портреті, оқу іс-әрекетіне орай  топ ішін безендіру (түрлі түсті шарлар,  жалаушалар).</w:t>
      </w:r>
    </w:p>
    <w:p w:rsidR="000F5E2F" w:rsidRPr="00311DC0" w:rsidRDefault="000F5E2F" w:rsidP="000F5E2F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>Билингвальді  компонент: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Отан-Родина, елбасы-президент, елтаңба-герб</w:t>
      </w:r>
    </w:p>
    <w:p w:rsidR="000F5E2F" w:rsidRPr="00311DC0" w:rsidRDefault="000F5E2F" w:rsidP="000F5E2F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>Әдіс-тәсілдері: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  Көрсету,  түсі</w:t>
      </w:r>
      <w:r w:rsidR="0070439C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>ндіру, сұрақ жауап, ойын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>.</w:t>
      </w:r>
    </w:p>
    <w:p w:rsidR="000F5E2F" w:rsidRPr="00311DC0" w:rsidRDefault="000F5E2F" w:rsidP="000F5E2F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311DC0">
        <w:rPr>
          <w:rFonts w:ascii="Times New Roman" w:hAnsi="Times New Roman"/>
          <w:b/>
          <w:i/>
          <w:color w:val="000000" w:themeColor="text1"/>
          <w:sz w:val="28"/>
          <w:szCs w:val="24"/>
          <w:lang w:val="kk-KZ"/>
        </w:rPr>
        <w:t>Қажетті  құрал-жабдықтар:</w:t>
      </w:r>
      <w:r w:rsidRPr="00311DC0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Тақырыпқа  сай көрнекілік суреттер</w:t>
      </w:r>
    </w:p>
    <w:p w:rsidR="000F5E2F" w:rsidRPr="00311DC0" w:rsidRDefault="000F5E2F" w:rsidP="000F5E2F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681"/>
        <w:gridCol w:w="3830"/>
      </w:tblGrid>
      <w:tr w:rsidR="00311DC0" w:rsidRPr="0070439C" w:rsidTr="000F5E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311DC0" w:rsidRPr="00570824" w:rsidTr="000F5E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Мотивациялық қозғаушы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F" w:rsidRPr="0070439C" w:rsidRDefault="000F5E2F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Балаларды ұйымдастыру.</w:t>
            </w:r>
          </w:p>
          <w:p w:rsidR="000F5E2F" w:rsidRPr="0070439C" w:rsidRDefault="000F5E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Шаттық  шеңбері:  </w:t>
            </w:r>
          </w:p>
          <w:p w:rsidR="00DE35F6" w:rsidRPr="0070439C" w:rsidRDefault="00DE35F6" w:rsidP="00DE35F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Күннің көзі ашылып,</w:t>
            </w:r>
          </w:p>
          <w:p w:rsidR="00DE35F6" w:rsidRPr="0070439C" w:rsidRDefault="00DE35F6" w:rsidP="00DE35F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Көкке шуақ шашылып.</w:t>
            </w:r>
          </w:p>
          <w:p w:rsidR="00DE35F6" w:rsidRPr="0070439C" w:rsidRDefault="00DE35F6" w:rsidP="00DE35F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Құтты қонақ келіпті,</w:t>
            </w:r>
          </w:p>
          <w:p w:rsidR="000F5E2F" w:rsidRPr="0070439C" w:rsidRDefault="00DE35F6" w:rsidP="00DE35F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Төрімізге еніпті.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F" w:rsidRPr="0070439C" w:rsidRDefault="000F5E2F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DE35F6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Тәрбиешімен бірге қимыл жасап,сергіту сәтін айту.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11DC0" w:rsidRPr="00570824" w:rsidTr="000F5E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Іздену  ұйымдастырушы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Еліміз, жеріміз, Отанымыз қалай аталады? </w:t>
            </w:r>
          </w:p>
          <w:p w:rsidR="009F46CE" w:rsidRPr="0070439C" w:rsidRDefault="009F46CE" w:rsidP="009F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Балалар, біздің жеріміз, орман, тау, өзен-көл, өмір сүретін ортамыз бәрімізге ортақ. Осыны ешқашан естеріңнен шығармаңдар.</w:t>
            </w:r>
          </w:p>
          <w:p w:rsidR="009F46CE" w:rsidRPr="0070439C" w:rsidRDefault="009F46CE" w:rsidP="009F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— Балалар, біз қай мемлекетте тұрамыз?</w:t>
            </w:r>
          </w:p>
          <w:p w:rsidR="009F46CE" w:rsidRPr="0070439C" w:rsidRDefault="009F46CE" w:rsidP="009F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— Иә, біз ірі жер көлемі бар мемлекетте тұрамыз</w:t>
            </w:r>
            <w:r w:rsidR="00DF2FE9"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.</w:t>
            </w:r>
          </w:p>
          <w:p w:rsidR="009F46CE" w:rsidRPr="0070439C" w:rsidRDefault="009F46CE" w:rsidP="009F4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— Еліміздің қандай рәміздерін білесіңдер?</w:t>
            </w:r>
          </w:p>
          <w:p w:rsidR="00A778A9" w:rsidRPr="008F77D2" w:rsidRDefault="00A778A9" w:rsidP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8F77D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Ән: «Елбасы елбагы»</w:t>
            </w:r>
          </w:p>
          <w:p w:rsidR="00A778A9" w:rsidRPr="00A778A9" w:rsidRDefault="00A778A9" w:rsidP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Өлеңде  кім  туралы айтылған?</w:t>
            </w:r>
          </w:p>
          <w:p w:rsidR="00A778A9" w:rsidRPr="0070439C" w:rsidRDefault="00A778A9" w:rsidP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Қазақстан Республикасының  президенті  кім?</w:t>
            </w:r>
          </w:p>
          <w:p w:rsidR="00A778A9" w:rsidRDefault="00A778A9" w:rsidP="00A77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  <w:r w:rsidR="009F46CE"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 xml:space="preserve">Ия, балалар, біздің бүгінгі сабағымызда Нұрсұлтан атамызға арналмақ. Себебі 1-ші желтоқсан </w:t>
            </w:r>
            <w:r w:rsidR="009F46CE"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ең бірінші тұңғыш президентіміз Нұрсұлтан а</w:t>
            </w:r>
            <w:r w:rsid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тамызды сайлаған күн.</w:t>
            </w:r>
          </w:p>
          <w:p w:rsidR="000F5E2F" w:rsidRPr="004D46B2" w:rsidRDefault="00A778A9" w:rsidP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Біздің тұңғыш елбасымыз Нұрсұлтан Әбішұлы Назарбаев 1991 жылы 1 желтоқсанда сайланды. </w:t>
            </w:r>
          </w:p>
          <w:p w:rsidR="004D46B2" w:rsidRPr="004D46B2" w:rsidRDefault="000F5E2F" w:rsidP="004D4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Елбасымыз Н.Ә.Назарбаев  өмір  жолы  жолы қиын  болған.  Елбасымыз 1940 жылы  6  шілдеде  Алматы  облысы, Қаскелең  ауданындағы, Шамалған  ауылында, Үшқоңыр  жайлауында  дүниеге келген</w:t>
            </w: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Балалық шағы  таршылық  жағдайда  өтті.  Мектепте жақсы оқыды. Ата-анасын  құрмет тұтты. Ұшқыш болуды армандайды.</w:t>
            </w:r>
            <w:r w:rsidR="004D46B2" w:rsidRPr="004D46B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="004D46B2" w:rsidRPr="004D46B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Алғашқы жұмыс қадамын Нұрсұлтан атамыз Қарағанды қаласында бастаған. Кенші атаның ескерткіші орналасқан бұл қала көмірге бай. Картадан бұл қаланы тауып белгілейік. Қазір</w:t>
            </w:r>
            <w:r w:rsidR="000E156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 xml:space="preserve"> балалар Елбасымыз Астана қаласында тұрады. </w:t>
            </w:r>
            <w:r w:rsidR="004D46B2" w:rsidRPr="004D46B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Бұл қала біздің елордамыз. байтерек, ақорда, т.б. бар. Қане, картадан белгілейік.</w:t>
            </w:r>
          </w:p>
          <w:p w:rsidR="004D46B2" w:rsidRPr="004D46B2" w:rsidRDefault="004D46B2" w:rsidP="004D4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kk-KZ" w:eastAsia="ru-RU"/>
              </w:rPr>
            </w:pPr>
            <w:r w:rsidRPr="004D46B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Елбасымыз Нұрсұлтан атамыз тәуелсіздік, еркіндік үшін күресіп Отанымыздың болашағы, балаларды қорғауға, білімді азамат етіп өсіруге күш салып, қаншама еңбек етті</w:t>
            </w:r>
            <w:r w:rsidRPr="004D46B2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kk-KZ" w:eastAsia="ru-RU"/>
              </w:rPr>
              <w:t>.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Қазақстан Республикасының елтаңбасы туралы түсінік береді.  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Туды сипатта.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Қазақстан    Республикасының   рәміздерін туралы   өлең-шумақтарды еске түсіріп жіберейік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Сергіту  жаттығуы: </w:t>
            </w:r>
          </w:p>
          <w:p w:rsidR="00311DC0" w:rsidRPr="0070439C" w:rsidRDefault="00311DC0" w:rsidP="00311DC0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Дөңгелене  тұрамыз,</w:t>
            </w:r>
          </w:p>
          <w:p w:rsidR="00311DC0" w:rsidRPr="0070439C" w:rsidRDefault="00311DC0" w:rsidP="00311DC0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Керегені  құрамыз.</w:t>
            </w:r>
          </w:p>
          <w:p w:rsidR="00311DC0" w:rsidRPr="0070439C" w:rsidRDefault="00311DC0" w:rsidP="00311DC0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Уықтар  боп  иіліп,</w:t>
            </w:r>
          </w:p>
          <w:p w:rsidR="00311DC0" w:rsidRPr="0070439C" w:rsidRDefault="00311DC0" w:rsidP="00311DC0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Шаңыраққа  киіліп,</w:t>
            </w:r>
          </w:p>
          <w:p w:rsidR="000F5E2F" w:rsidRPr="0070439C" w:rsidRDefault="00311DC0" w:rsidP="00311DC0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Достық  үйін  құрамыз</w:t>
            </w:r>
          </w:p>
          <w:p w:rsidR="00A778A9" w:rsidRDefault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lastRenderedPageBreak/>
              <w:t>«Елбасы еліммен бірге» елбасы еңбегіне арналған   тақпақтарға кезек берейік.</w:t>
            </w:r>
          </w:p>
          <w:p w:rsidR="000F5E2F" w:rsidRPr="002F4497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2F449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Хат: «Елбасының тілек хаты»</w:t>
            </w:r>
            <w:r w:rsidR="000F5E2F" w:rsidRPr="002F449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4D46B2" w:rsidRDefault="002F4497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2F449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Елбасы: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Салеметсіздер ма, балалар!Мен сендердің дені сау,улкен азамат болуларыңа шын жүректен тілектеспін. Балабақшаларыңда көңілдерің шат,қуанышты күндерөткізіп жатқандарыңа мен нық сенімдімін. Балапандар жақсы күндерің көп болсын.</w:t>
            </w:r>
          </w:p>
          <w:p w:rsidR="002F4497" w:rsidRDefault="002F4497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 Сау – саламатта болыңдар.</w:t>
            </w:r>
          </w:p>
          <w:p w:rsidR="002F4497" w:rsidRPr="002F4497" w:rsidRDefault="002F4497" w:rsidP="002F4497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2F4497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  <w:t>Ойын</w:t>
            </w:r>
            <w:r w:rsidRPr="008F77D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:«Не жетіспейді?»</w:t>
            </w:r>
          </w:p>
          <w:p w:rsidR="002F4497" w:rsidRDefault="000E156A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  <w:t>Мақсаты:</w:t>
            </w:r>
            <w:r w:rsidR="002F4497" w:rsidRPr="002F449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Балаларды шығармашылыққа, жылдамдыққа үйрету.</w:t>
            </w:r>
            <w:r w:rsidR="002F4497" w:rsidRPr="002F449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br/>
            </w:r>
            <w:r w:rsidR="002F4497" w:rsidRPr="002F4497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Ойын шарты: </w:t>
            </w:r>
            <w:r w:rsidR="002F4497" w:rsidRPr="002F449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Балалар мынау не?</w:t>
            </w:r>
            <w:r w:rsidR="002F4497" w:rsidRPr="002F449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Менің қолымда сары түсті шеңбер бар.  Шеңберді неге  ұқсатуға болады?</w:t>
            </w:r>
            <w:r w:rsidR="002F4497" w:rsidRPr="002F449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- Күннің түсі қандай?</w:t>
            </w:r>
            <w:r w:rsidR="002F4497" w:rsidRPr="002F449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- Күннің пішіні қандай?</w:t>
            </w:r>
          </w:p>
          <w:p w:rsidR="008F77D2" w:rsidRPr="008F77D2" w:rsidRDefault="008F77D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Балалар</w:t>
            </w:r>
            <w:r w:rsidR="00C54C6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,күнінің шуағы жоқ,көңілсіз екен. Күнінің көңілін көтеру үшін кірқыстырғыштардан күнге шуақ берейік.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>Тәуелсіз Қазақстан  Республикасы</w:t>
            </w:r>
          </w:p>
          <w:p w:rsidR="00DF2FE9" w:rsidRPr="0070439C" w:rsidRDefault="00DF2FE9" w:rsidP="00D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DF2FE9" w:rsidRPr="0070439C" w:rsidRDefault="00DF2FE9" w:rsidP="00D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— </w:t>
            </w:r>
            <w:r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Қазақстан Республикасында.</w:t>
            </w:r>
          </w:p>
          <w:p w:rsidR="00DF2FE9" w:rsidRDefault="00DF2FE9" w:rsidP="00DF2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— Елтаңба, Көк ту, Әнұран.</w:t>
            </w:r>
          </w:p>
          <w:p w:rsidR="00A778A9" w:rsidRDefault="00A778A9" w:rsidP="00A778A9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A778A9" w:rsidRPr="0070439C" w:rsidRDefault="00A778A9" w:rsidP="00A778A9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Жыр  шумақты  зер салып  тыңдайды.  </w:t>
            </w:r>
          </w:p>
          <w:p w:rsidR="00A778A9" w:rsidRPr="0070439C" w:rsidRDefault="00A778A9" w:rsidP="00A778A9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Елбасы  туралы.</w:t>
            </w:r>
          </w:p>
          <w:p w:rsidR="00A778A9" w:rsidRPr="0070439C" w:rsidRDefault="00A778A9" w:rsidP="00A778A9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Нұрсұлтан Әбішұлы Назарбаев</w:t>
            </w:r>
          </w:p>
          <w:p w:rsidR="00A778A9" w:rsidRPr="0070439C" w:rsidRDefault="00A778A9" w:rsidP="00DF2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70439C">
              <w:rPr>
                <w:i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593CD28" wp14:editId="123224DE">
                  <wp:extent cx="1838325" cy="2038350"/>
                  <wp:effectExtent l="0" t="0" r="0" b="0"/>
                  <wp:docPr id="7" name="Рисунок 7" descr="D:\Президент куни\1353494878_glav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D:\Президент куни\1353494878_glav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203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F2FE9" w:rsidRPr="0070439C" w:rsidRDefault="00DF2FE9" w:rsidP="00DF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A778A9" w:rsidRDefault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A778A9" w:rsidRDefault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3D3A38" w:rsidRPr="0070439C" w:rsidRDefault="003D3A38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3D3A38" w:rsidRPr="0070439C" w:rsidRDefault="003D3A38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4D46B2" w:rsidRDefault="004D46B2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Елтаңба  туралы  түсінік  алады.  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Туды сипаттап  береді.  </w:t>
            </w:r>
          </w:p>
          <w:p w:rsidR="00A778A9" w:rsidRDefault="00A778A9" w:rsidP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A778A9" w:rsidRDefault="00A778A9" w:rsidP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A778A9" w:rsidRDefault="000F5E2F" w:rsidP="00A778A9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Дөңгелене  тұрамыз,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Керегені  құрамыз.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Уықтар  боп  иіліп,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Шаңыраққа  киіліп,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Достық  үйін  құрамыз. 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1A16E5" w:rsidRPr="00570824" w:rsidRDefault="001A16E5" w:rsidP="001A16E5">
            <w:pPr>
              <w:tabs>
                <w:tab w:val="left" w:pos="7935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1A16E5" w:rsidRPr="00570824" w:rsidRDefault="001A16E5" w:rsidP="001A16E5">
            <w:pPr>
              <w:tabs>
                <w:tab w:val="left" w:pos="7935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Биіктей бер , Нұр аға ,</w:t>
            </w:r>
          </w:p>
          <w:p w:rsidR="001A16E5" w:rsidRPr="00570824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>Қыран қанат талмасын.</w:t>
            </w:r>
          </w:p>
          <w:p w:rsidR="001A16E5" w:rsidRPr="00570824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Қадірлемей тұра ма,</w:t>
            </w:r>
          </w:p>
          <w:p w:rsidR="001A16E5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>Халық сіздей тұлгасын.</w:t>
            </w:r>
          </w:p>
          <w:p w:rsidR="001A16E5" w:rsidRPr="00570824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        </w:t>
            </w:r>
          </w:p>
          <w:p w:rsidR="001A16E5" w:rsidRPr="001A16E5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Сөйлесіп бір жүрген,</w:t>
            </w:r>
          </w:p>
          <w:p w:rsidR="001A16E5" w:rsidRPr="001A16E5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Қай сөзінде де халықты биік қоятын.</w:t>
            </w:r>
          </w:p>
          <w:p w:rsidR="001A16E5" w:rsidRPr="001A16E5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Халықпен бірге ашығасын,халықпен бірге тоясын.</w:t>
            </w:r>
          </w:p>
          <w:p w:rsidR="001A16E5" w:rsidRPr="001A16E5" w:rsidRDefault="001A16E5" w:rsidP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Жастықтың жалын шақтарыменен бірге айтып арман әндерін.</w:t>
            </w:r>
          </w:p>
          <w:p w:rsidR="000F5E2F" w:rsidRDefault="001A16E5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1A16E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Қазақстанның бақтарыменен бірге жапырақ жаясың. </w:t>
            </w:r>
          </w:p>
          <w:p w:rsidR="000E156A" w:rsidRDefault="000E156A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-шеңбер</w:t>
            </w:r>
          </w:p>
          <w:p w:rsidR="000E156A" w:rsidRDefault="000E156A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- өз ойларын айтады.</w:t>
            </w:r>
          </w:p>
          <w:p w:rsidR="000E156A" w:rsidRDefault="000E156A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E156A" w:rsidRDefault="000E156A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-сары </w:t>
            </w:r>
          </w:p>
          <w:p w:rsidR="000E156A" w:rsidRPr="001A16E5" w:rsidRDefault="000E156A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- шеңбер</w:t>
            </w:r>
          </w:p>
        </w:tc>
      </w:tr>
      <w:tr w:rsidR="00311DC0" w:rsidRPr="00570824" w:rsidTr="000F5E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lastRenderedPageBreak/>
              <w:t>Рефлексті коррекциялау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Бүгінгі  оқу іс-әрекетімізде не туралы өттік?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Елбасының еңбегі  туралы не айтар едің?</w:t>
            </w:r>
          </w:p>
          <w:p w:rsidR="000F5E2F" w:rsidRPr="0070439C" w:rsidRDefault="000F5E2F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Елбасына қандай тілектер  жолдар едің?</w:t>
            </w:r>
          </w:p>
          <w:p w:rsidR="000F5E2F" w:rsidRPr="00B308AC" w:rsidRDefault="000F5E2F" w:rsidP="00311DC0">
            <w:pPr>
              <w:tabs>
                <w:tab w:val="left" w:pos="793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Мадақтау.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F" w:rsidRPr="0070439C" w:rsidRDefault="000F5E2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70439C" w:rsidRDefault="000F5E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Балалардың түрлі</w:t>
            </w:r>
          </w:p>
          <w:p w:rsidR="000F5E2F" w:rsidRPr="0070439C" w:rsidRDefault="000F5E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>жауаптары.</w:t>
            </w:r>
          </w:p>
          <w:p w:rsidR="000F5E2F" w:rsidRPr="0070439C" w:rsidRDefault="000F5E2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0F5E2F" w:rsidRPr="00B308AC" w:rsidRDefault="000F5E2F" w:rsidP="00B308A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70439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Балалар әнді орындай отырып, оқу іс-әрекетін  қорытындылайды. </w:t>
            </w:r>
          </w:p>
        </w:tc>
      </w:tr>
    </w:tbl>
    <w:p w:rsidR="000F5E2F" w:rsidRPr="0070439C" w:rsidRDefault="000F5E2F" w:rsidP="000F5E2F">
      <w:pPr>
        <w:tabs>
          <w:tab w:val="left" w:pos="7935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70439C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Күтілетін нәтиже:</w:t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</w:t>
      </w:r>
    </w:p>
    <w:p w:rsidR="000F5E2F" w:rsidRPr="0070439C" w:rsidRDefault="000F5E2F" w:rsidP="000F5E2F">
      <w:pPr>
        <w:tabs>
          <w:tab w:val="left" w:pos="1985"/>
        </w:tabs>
        <w:spacing w:after="0" w:line="240" w:lineRule="auto"/>
        <w:ind w:left="1980" w:hanging="198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70439C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Білуі керек:</w:t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ab/>
        <w:t xml:space="preserve">1 желтоқсан Қазақстан Республикасының Президенті күні. Отаны, елі, жері, атамекені-Қазақстан Республикасы екенін.  Елбасының еңбегі туралы білуі керек.  </w:t>
      </w:r>
    </w:p>
    <w:p w:rsidR="000F5E2F" w:rsidRPr="0070439C" w:rsidRDefault="000F5E2F" w:rsidP="000F5E2F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70439C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Болуы керек:</w:t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 </w:t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ab/>
        <w:t>Танымы, тілдік  қоры, байланыстыра  сөйлеуі, ойлауы, зейіні т.б.</w:t>
      </w:r>
    </w:p>
    <w:p w:rsidR="000F5E2F" w:rsidRPr="0070439C" w:rsidRDefault="000F5E2F" w:rsidP="000F5E2F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kk-KZ"/>
        </w:rPr>
      </w:pPr>
    </w:p>
    <w:p w:rsidR="000F5E2F" w:rsidRPr="0070439C" w:rsidRDefault="000F5E2F" w:rsidP="000F5E2F">
      <w:pPr>
        <w:tabs>
          <w:tab w:val="left" w:pos="7935"/>
        </w:tabs>
        <w:spacing w:after="0" w:line="240" w:lineRule="auto"/>
        <w:ind w:left="3240" w:hanging="324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70439C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Баланың қолынан келуі:</w:t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ab/>
        <w:t xml:space="preserve">Сурет бойынша сұраққа жауап беру, </w:t>
      </w:r>
    </w:p>
    <w:p w:rsidR="000F5E2F" w:rsidRPr="0070439C" w:rsidRDefault="000F5E2F" w:rsidP="000F5E2F">
      <w:pPr>
        <w:tabs>
          <w:tab w:val="left" w:pos="7935"/>
        </w:tabs>
        <w:spacing w:after="0" w:line="240" w:lineRule="auto"/>
        <w:ind w:left="3240" w:hanging="324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ab/>
        <w:t>Берілген әндерді, тақпақтарды, өлеңдерді айту</w:t>
      </w:r>
    </w:p>
    <w:p w:rsidR="000F5E2F" w:rsidRPr="00A00590" w:rsidRDefault="000F5E2F" w:rsidP="00A00590">
      <w:pPr>
        <w:tabs>
          <w:tab w:val="left" w:pos="3261"/>
        </w:tabs>
        <w:spacing w:after="0" w:line="240" w:lineRule="auto"/>
        <w:ind w:left="1985" w:hanging="1843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ab/>
      </w:r>
      <w:r w:rsidRPr="0070439C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ab/>
        <w:t xml:space="preserve">Оқу  іс-әрекетіне белсенді  қатысу. </w:t>
      </w:r>
    </w:p>
    <w:sectPr w:rsidR="000F5E2F" w:rsidRPr="00A00590" w:rsidSect="000F5E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86"/>
    <w:rsid w:val="000C6EC2"/>
    <w:rsid w:val="000E156A"/>
    <w:rsid w:val="000F5E2F"/>
    <w:rsid w:val="00111F01"/>
    <w:rsid w:val="001A16E5"/>
    <w:rsid w:val="002F4497"/>
    <w:rsid w:val="00311DC0"/>
    <w:rsid w:val="00334DD2"/>
    <w:rsid w:val="003522A8"/>
    <w:rsid w:val="003B12F9"/>
    <w:rsid w:val="003D3A38"/>
    <w:rsid w:val="00484613"/>
    <w:rsid w:val="004D46B2"/>
    <w:rsid w:val="00544AD1"/>
    <w:rsid w:val="00570824"/>
    <w:rsid w:val="00615EEB"/>
    <w:rsid w:val="0070439C"/>
    <w:rsid w:val="0074691F"/>
    <w:rsid w:val="00781186"/>
    <w:rsid w:val="00846897"/>
    <w:rsid w:val="008F77D2"/>
    <w:rsid w:val="00950B36"/>
    <w:rsid w:val="009F46CE"/>
    <w:rsid w:val="00A00590"/>
    <w:rsid w:val="00A778A9"/>
    <w:rsid w:val="00B308AC"/>
    <w:rsid w:val="00C54C6D"/>
    <w:rsid w:val="00DE35F6"/>
    <w:rsid w:val="00D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B36"/>
    <w:rPr>
      <w:b/>
      <w:bCs/>
    </w:rPr>
  </w:style>
  <w:style w:type="character" w:customStyle="1" w:styleId="apple-converted-space">
    <w:name w:val="apple-converted-space"/>
    <w:basedOn w:val="a0"/>
    <w:rsid w:val="00950B36"/>
  </w:style>
  <w:style w:type="paragraph" w:customStyle="1" w:styleId="rteindent1">
    <w:name w:val="rteindent1"/>
    <w:basedOn w:val="a"/>
    <w:rsid w:val="0095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B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5E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B36"/>
    <w:rPr>
      <w:b/>
      <w:bCs/>
    </w:rPr>
  </w:style>
  <w:style w:type="character" w:customStyle="1" w:styleId="apple-converted-space">
    <w:name w:val="apple-converted-space"/>
    <w:basedOn w:val="a0"/>
    <w:rsid w:val="00950B36"/>
  </w:style>
  <w:style w:type="paragraph" w:customStyle="1" w:styleId="rteindent1">
    <w:name w:val="rteindent1"/>
    <w:basedOn w:val="a"/>
    <w:rsid w:val="0095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B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5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Наурыз</dc:creator>
  <cp:keywords/>
  <dc:description/>
  <cp:lastModifiedBy>ADMIN</cp:lastModifiedBy>
  <cp:revision>25</cp:revision>
  <cp:lastPrinted>2018-11-29T07:36:00Z</cp:lastPrinted>
  <dcterms:created xsi:type="dcterms:W3CDTF">2016-11-28T20:00:00Z</dcterms:created>
  <dcterms:modified xsi:type="dcterms:W3CDTF">2018-11-29T07:36:00Z</dcterms:modified>
</cp:coreProperties>
</file>